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0D491" w14:textId="3356115B" w:rsidR="003201DA" w:rsidRPr="00B775BE" w:rsidRDefault="00B775BE" w:rsidP="003E3BD7">
      <w:pPr>
        <w:ind w:firstLine="0"/>
        <w:jc w:val="center"/>
        <w:rPr>
          <w:b/>
          <w:bCs/>
          <w:sz w:val="56"/>
          <w:szCs w:val="56"/>
          <w:rFonts w:hint="eastAsia"/>
        </w:rPr>
      </w:pPr>
      <w:r>
        <w:rPr>
          <w:b/>
          <w:sz w:val="56"/>
          <w:szCs w:val="56"/>
          <w:rFonts w:hint="eastAsia"/>
        </w:rPr>
        <w:t xml:space="preserve">海斯坦普在斯洛伐克开设了一家新工厂</w:t>
      </w:r>
    </w:p>
    <w:p w14:paraId="50C78D5A" w14:textId="77777777" w:rsidR="00E97A4B" w:rsidRPr="003E3BD7" w:rsidRDefault="008668A5" w:rsidP="008668A5">
      <w:pPr>
        <w:numPr>
          <w:ilvl w:val="0"/>
          <w:numId w:val="1"/>
        </w:numPr>
        <w:spacing w:after="201" w:line="239" w:lineRule="auto"/>
        <w:ind w:right="-13" w:hanging="360"/>
        <w:jc w:val="left"/>
        <w:rPr>
          <w:i/>
          <w:color w:val="000000" w:themeColor="text1"/>
          <w:rFonts w:hint="eastAsia"/>
        </w:rPr>
      </w:pPr>
      <w:r>
        <w:rPr>
          <w:i/>
          <w:color w:val="000000" w:themeColor="text1"/>
          <w:rFonts w:hint="eastAsia"/>
        </w:rPr>
        <w:t xml:space="preserve">海斯坦普在这个工厂生产的70％以上的产品将以铝为基础，以巩固集团作为多材料解决方案供应商的战略定位</w:t>
      </w:r>
      <w:r>
        <w:rPr>
          <w:i/>
          <w:color w:val="000000" w:themeColor="text1"/>
          <w:rFonts w:hint="eastAsia"/>
        </w:rPr>
        <w:t xml:space="preserve">  </w:t>
      </w:r>
    </w:p>
    <w:p w14:paraId="128684E6" w14:textId="44F39B1E" w:rsidR="006D3F13" w:rsidRPr="003E3BD7" w:rsidRDefault="006D3F13" w:rsidP="008668A5">
      <w:pPr>
        <w:numPr>
          <w:ilvl w:val="0"/>
          <w:numId w:val="1"/>
        </w:numPr>
        <w:spacing w:after="201" w:line="239" w:lineRule="auto"/>
        <w:ind w:right="-13" w:hanging="360"/>
        <w:jc w:val="left"/>
        <w:rPr>
          <w:i/>
          <w:color w:val="auto"/>
          <w:rFonts w:hint="eastAsia"/>
        </w:rPr>
      </w:pPr>
      <w:r>
        <w:rPr>
          <w:i/>
          <w:color w:val="auto"/>
          <w:rFonts w:hint="eastAsia"/>
        </w:rPr>
        <w:t xml:space="preserve">这个工厂将为捷豹路虎在该国的新工厂生产蒙皮板和结构金属部件</w:t>
      </w:r>
    </w:p>
    <w:p w14:paraId="4DA51ECE" w14:textId="16DC5745" w:rsidR="00E706AF" w:rsidRPr="003E3BD7" w:rsidRDefault="003E3BD7" w:rsidP="008668A5">
      <w:pPr>
        <w:numPr>
          <w:ilvl w:val="0"/>
          <w:numId w:val="1"/>
        </w:numPr>
        <w:spacing w:after="201" w:line="239" w:lineRule="auto"/>
        <w:ind w:right="-13" w:hanging="360"/>
        <w:jc w:val="left"/>
        <w:rPr>
          <w:i/>
          <w:color w:val="auto"/>
          <w:rFonts w:hint="eastAsia"/>
        </w:rPr>
      </w:pPr>
      <w:r>
        <w:rPr>
          <w:i/>
          <w:color w:val="auto"/>
          <w:rFonts w:hint="eastAsia"/>
        </w:rPr>
        <w:t xml:space="preserve">海斯坦普投资近1.3亿欧元，建成了一座拥有近200名员工的新工厂</w:t>
      </w:r>
      <w:r>
        <w:rPr>
          <w:i/>
          <w:color w:val="auto"/>
          <w:rFonts w:hint="eastAsia"/>
        </w:rPr>
        <w:t xml:space="preserve"> </w:t>
      </w:r>
    </w:p>
    <w:p w14:paraId="529BA7F7" w14:textId="77777777" w:rsidR="00B00A5A" w:rsidRDefault="009E608E" w:rsidP="00E706AF">
      <w:pPr>
        <w:spacing w:after="201" w:line="239" w:lineRule="auto"/>
        <w:ind w:right="-13" w:firstLine="0"/>
        <w:rPr>
          <w:color w:val="auto"/>
          <w:rFonts w:hint="eastAsia"/>
        </w:rPr>
      </w:pPr>
      <w:r>
        <w:rPr>
          <w:color w:val="auto"/>
          <w:b/>
          <w:rFonts w:hint="eastAsia"/>
        </w:rPr>
        <w:t xml:space="preserve">尼特拉，斯洛伐克。</w:t>
      </w:r>
      <w:r>
        <w:rPr>
          <w:color w:val="auto"/>
          <w:b/>
          <w:rFonts w:hint="eastAsia"/>
        </w:rPr>
        <w:t xml:space="preserve">6月27日 -</w:t>
      </w:r>
      <w:r>
        <w:rPr>
          <w:color w:val="auto"/>
          <w:sz w:val="24"/>
          <w:shd w:val="clear" w:color="auto" w:fill="FFFFFF"/>
          <w:rFonts w:hint="eastAsia"/>
        </w:rPr>
        <w:t xml:space="preserve"> </w:t>
      </w:r>
      <w:r>
        <w:rPr>
          <w:color w:val="auto"/>
          <w:rFonts w:hint="eastAsia"/>
        </w:rPr>
        <w:t xml:space="preserve">海斯坦普是一家专门为汽车行业设计、开发和制造高度工程化金属部件的跨国公司，该今天在尼特拉（斯洛伐克）开设了一家专门生产铝制部件的新工厂。</w:t>
      </w:r>
    </w:p>
    <w:p w14:paraId="3887947C" w14:textId="77777777" w:rsidR="00BE1350" w:rsidRDefault="003E3BD7" w:rsidP="00E706AF">
      <w:pPr>
        <w:spacing w:after="201" w:line="239" w:lineRule="auto"/>
        <w:ind w:right="-13"/>
        <w:rPr>
          <w:color w:val="auto"/>
          <w:rFonts w:hint="eastAsia"/>
        </w:rPr>
      </w:pPr>
      <w:r>
        <w:rPr>
          <w:color w:val="auto"/>
          <w:rFonts w:hint="eastAsia"/>
        </w:rPr>
        <w:t xml:space="preserve">海斯坦普为新工厂投资近1.3亿欧元，该工厂旨在为最近在斯洛伐克开展业务的捷豹路虎提供服务。</w:t>
      </w:r>
      <w:r>
        <w:rPr>
          <w:color w:val="auto"/>
          <w:rFonts w:hint="eastAsia"/>
        </w:rPr>
        <w:t xml:space="preserve">更具体地说，海斯坦普尼特拉的生产重点是目前正在生产的Discovery车型。</w:t>
      </w:r>
      <w:r>
        <w:rPr>
          <w:color w:val="auto"/>
          <w:rFonts w:hint="eastAsia"/>
        </w:rPr>
        <w:t xml:space="preserve">它还将为计划于2019年开始生产的New Defender车型制造部件。</w:t>
      </w:r>
      <w:r>
        <w:rPr>
          <w:color w:val="auto"/>
          <w:rFonts w:hint="eastAsia"/>
        </w:rPr>
        <w:t xml:space="preserve"> </w:t>
      </w:r>
    </w:p>
    <w:p w14:paraId="44582626" w14:textId="3B661AE5" w:rsidR="00E706AF" w:rsidRDefault="00BE1350" w:rsidP="00B00A5A">
      <w:pPr>
        <w:spacing w:after="201" w:line="239" w:lineRule="auto"/>
        <w:ind w:right="-13"/>
        <w:rPr>
          <w:color w:val="auto"/>
          <w:rFonts w:hint="eastAsia"/>
        </w:rPr>
      </w:pPr>
      <w:r>
        <w:rPr>
          <w:color w:val="auto"/>
          <w:rFonts w:hint="eastAsia"/>
        </w:rPr>
        <w:t xml:space="preserve">该工厂主要生产用于铝制车身的多款蒙皮板和结构件。铝和钢都是海斯坦普非常擅长的材料领域。这个最先进的新工厂拥有近200名员工，在斯洛伐克拥有一个战略性位置。</w:t>
      </w:r>
      <w:r>
        <w:rPr>
          <w:color w:val="auto"/>
          <w:rFonts w:hint="eastAsia"/>
        </w:rPr>
        <w:t xml:space="preserve"> </w:t>
      </w:r>
    </w:p>
    <w:p w14:paraId="04BC5620" w14:textId="77777777" w:rsidR="003E3BD7" w:rsidRPr="003E3BD7" w:rsidRDefault="00987BDB" w:rsidP="003E3BD7">
      <w:pPr>
        <w:spacing w:after="201" w:line="239" w:lineRule="auto"/>
        <w:ind w:right="-13" w:firstLine="0"/>
        <w:rPr>
          <w:b/>
          <w:color w:val="auto"/>
          <w:rFonts w:hint="eastAsia"/>
        </w:rPr>
      </w:pPr>
      <w:r>
        <w:rPr>
          <w:b/>
          <w:color w:val="auto"/>
          <w:rFonts w:hint="eastAsia"/>
        </w:rPr>
        <w:t xml:space="preserve">一家专门生产铝件的工厂</w:t>
      </w:r>
    </w:p>
    <w:p w14:paraId="4840C6B1" w14:textId="517B37B2" w:rsidR="00B00A5A" w:rsidRDefault="00987BDB" w:rsidP="003E3BD7">
      <w:pPr>
        <w:spacing w:after="201" w:line="239" w:lineRule="auto"/>
        <w:ind w:right="-13" w:firstLine="0"/>
        <w:rPr>
          <w:color w:val="auto"/>
          <w:rFonts w:hint="eastAsia"/>
        </w:rPr>
      </w:pPr>
      <w:r>
        <w:rPr>
          <w:color w:val="auto"/>
          <w:rFonts w:hint="eastAsia"/>
        </w:rPr>
        <w:t xml:space="preserve">工厂设备包括两条伺服压力机串联生产线，其70%的产品将是铝制部件。</w:t>
      </w:r>
      <w:r>
        <w:rPr>
          <w:color w:val="auto"/>
          <w:rFonts w:hint="eastAsia"/>
        </w:rPr>
        <w:t xml:space="preserve">这一步是海斯坦普迈向成为客户多材料战略供应商战略的一个大步伐。</w:t>
      </w:r>
      <w:r>
        <w:rPr>
          <w:color w:val="auto"/>
          <w:rFonts w:hint="eastAsia"/>
        </w:rPr>
        <w:t xml:space="preserve">在尼特拉生产的部件旨在减轻重量并提高车辆的安全性，与海斯坦普的全球目标保持一致。</w:t>
      </w:r>
      <w:r>
        <w:rPr>
          <w:color w:val="auto"/>
          <w:rFonts w:hint="eastAsia"/>
        </w:rPr>
        <w:t xml:space="preserve"> </w:t>
      </w:r>
    </w:p>
    <w:p w14:paraId="78134F8F" w14:textId="22AF97BA" w:rsidR="009A41F8" w:rsidRDefault="0063346E" w:rsidP="009A41F8">
      <w:pPr>
        <w:rPr>
          <w:color w:val="auto"/>
          <w:rFonts w:hint="eastAsia"/>
        </w:rPr>
      </w:pPr>
      <w:r>
        <w:rPr>
          <w:color w:val="auto"/>
          <w:rFonts w:hint="eastAsia"/>
        </w:rPr>
        <w:t xml:space="preserve">海斯坦普在斯洛伐克的新工厂与集团在Velky Meder（Dunajská Streda区）的另一家通过其子公司Edscha生产产品的工厂开展联合。</w:t>
      </w:r>
      <w:r>
        <w:rPr>
          <w:color w:val="auto"/>
          <w:rFonts w:hint="eastAsia"/>
        </w:rPr>
        <w:t xml:space="preserve"> </w:t>
      </w:r>
    </w:p>
    <w:p w14:paraId="17E02A4C" w14:textId="10F05459" w:rsidR="00E706AF" w:rsidRPr="00F6448C" w:rsidRDefault="00E706AF" w:rsidP="00E706AF">
      <w:pPr>
        <w:spacing w:after="201" w:line="239" w:lineRule="auto"/>
        <w:ind w:right="-13"/>
        <w:rPr>
          <w:color w:val="auto"/>
          <w:rFonts w:hint="eastAsia"/>
        </w:rPr>
      </w:pPr>
      <w:r>
        <w:rPr>
          <w:color w:val="auto"/>
          <w:rFonts w:hint="eastAsia"/>
        </w:rPr>
        <w:t xml:space="preserve">斯洛伐克这个国家的汽车业非常有活力。</w:t>
      </w:r>
      <w:r>
        <w:rPr>
          <w:color w:val="auto"/>
          <w:rFonts w:hint="eastAsia"/>
        </w:rPr>
        <w:t xml:space="preserve">事实上，该国的人均汽车产量最高，并且汽车业是该国的主要工业活动。</w:t>
      </w:r>
      <w:r>
        <w:rPr>
          <w:color w:val="auto"/>
          <w:rFonts w:hint="eastAsia"/>
        </w:rPr>
        <w:t xml:space="preserve">  </w:t>
      </w:r>
    </w:p>
    <w:p w14:paraId="0DC35724" w14:textId="043931F1" w:rsidR="003E3BD7" w:rsidRDefault="00B775BE" w:rsidP="003E3BD7">
      <w:pPr>
        <w:rPr>
          <w:color w:val="auto"/>
          <w:rFonts w:hint="eastAsia"/>
        </w:rPr>
      </w:pPr>
      <w:r>
        <w:rPr>
          <w:color w:val="auto"/>
          <w:rFonts w:hint="eastAsia"/>
        </w:rPr>
        <w:t xml:space="preserve">海斯坦普执行主席Francisco J. Riberas强调道：</w:t>
      </w:r>
      <w:r>
        <w:rPr>
          <w:color w:val="auto"/>
          <w:rFonts w:hint="eastAsia"/>
        </w:rPr>
        <w:t xml:space="preserve">“哪里的客户需要我们，我们就出现在哪里，在这个例子中，我们就是这么做的：</w:t>
      </w:r>
      <w:r>
        <w:rPr>
          <w:color w:val="auto"/>
          <w:rFonts w:hint="eastAsia"/>
        </w:rPr>
        <w:t xml:space="preserve">我们已在斯洛伐克投产了一家最高标准的工厂，精心为捷豹路虎提供服务，该工厂将成为我们客户在斯洛伐克的冲压车间”。</w:t>
      </w:r>
      <w:r>
        <w:rPr>
          <w:color w:val="auto"/>
          <w:rFonts w:hint="eastAsia"/>
        </w:rPr>
        <w:t xml:space="preserve"> </w:t>
      </w:r>
    </w:p>
    <w:p w14:paraId="19F2B607" w14:textId="77777777" w:rsidR="003E3BD7" w:rsidRDefault="003E3BD7" w:rsidP="003E3BD7">
      <w:pPr>
        <w:rPr>
          <w:color w:val="auto"/>
        </w:rPr>
      </w:pPr>
    </w:p>
    <w:p w14:paraId="0F3DFBFE" w14:textId="52F5AEF3" w:rsidR="00E706AF" w:rsidRPr="003E3BD7" w:rsidRDefault="009D7D58" w:rsidP="003E3BD7">
      <w:pPr>
        <w:rPr>
          <w:color w:val="auto"/>
          <w:rFonts w:hint="eastAsia"/>
        </w:rPr>
      </w:pPr>
      <w:r>
        <w:rPr>
          <w:color w:val="auto"/>
          <w:rFonts w:hint="eastAsia"/>
        </w:rPr>
        <w:t xml:space="preserve">Riberas还指出，海斯坦普“将应用其多年来在技术和材料方面积累的所有专业知识技能，减轻车辆重量，提高车辆安全性。</w:t>
      </w:r>
      <w:r>
        <w:rPr>
          <w:color w:val="auto"/>
          <w:rFonts w:hint="eastAsia"/>
        </w:rPr>
        <w:t xml:space="preserve">在这种情况下，我们将为捷豹路虎提供铝制解决方案，海斯坦普在铝和钢的材料技术领域处于前沿位置。”</w:t>
      </w:r>
    </w:p>
    <w:p w14:paraId="57F903C2" w14:textId="77777777" w:rsidR="00B775BE" w:rsidRPr="00F85B48" w:rsidRDefault="00B775BE" w:rsidP="00B775BE">
      <w:pPr>
        <w:spacing w:after="0" w:line="240" w:lineRule="auto"/>
        <w:ind w:firstLine="0"/>
        <w:rPr>
          <w:b/>
          <w:rFonts w:hint="eastAsia"/>
        </w:rPr>
      </w:pPr>
      <w:r>
        <w:rPr>
          <w:b/>
          <w:rFonts w:hint="eastAsia"/>
        </w:rPr>
        <w:t xml:space="preserve">关于海斯坦普</w:t>
      </w:r>
    </w:p>
    <w:p w14:paraId="07120412" w14:textId="77777777" w:rsidR="00B775BE" w:rsidRPr="00F85B48" w:rsidRDefault="00B775BE" w:rsidP="00B775BE">
      <w:pPr>
        <w:spacing w:after="0" w:line="240" w:lineRule="auto"/>
        <w:ind w:firstLine="0"/>
        <w:rPr>
          <w:b/>
        </w:rPr>
      </w:pPr>
    </w:p>
    <w:p w14:paraId="5932CACE" w14:textId="77777777" w:rsidR="00B775BE" w:rsidRPr="00F85B48" w:rsidRDefault="00B775BE" w:rsidP="00B775BE">
      <w:pPr>
        <w:spacing w:after="201" w:line="239" w:lineRule="auto"/>
        <w:ind w:right="-13" w:firstLine="0"/>
        <w:rPr>
          <w:color w:val="auto"/>
          <w:rFonts w:hint="eastAsia"/>
        </w:rPr>
      </w:pPr>
      <w:r>
        <w:rPr>
          <w:color w:val="auto"/>
          <w:rFonts w:hint="eastAsia"/>
        </w:rPr>
        <w:t xml:space="preserve">海斯坦普是一家西班牙跨国公司，专门为各大汽车制造商设计、开发和制造高端的汽车零部件。</w:t>
      </w:r>
      <w:r>
        <w:rPr>
          <w:color w:val="auto"/>
          <w:rFonts w:hint="eastAsia"/>
        </w:rPr>
        <w:t xml:space="preserve">公司采用创新技术开发产品，致力于打造更安全更轻量化的车辆，从而降低能耗并减少对环境的影响。</w:t>
      </w:r>
      <w:r>
        <w:rPr>
          <w:color w:val="auto"/>
          <w:rFonts w:hint="eastAsia"/>
        </w:rPr>
        <w:t xml:space="preserve">其产品涵盖白车身、底盘和机构件领域。</w:t>
      </w:r>
      <w:r>
        <w:rPr>
          <w:color w:val="auto"/>
          <w:rFonts w:hint="eastAsia"/>
        </w:rPr>
        <w:t xml:space="preserve"> </w:t>
      </w:r>
    </w:p>
    <w:p w14:paraId="0C9B1762" w14:textId="77777777" w:rsidR="00B775BE" w:rsidRPr="007571A8" w:rsidRDefault="00B775BE" w:rsidP="00B775BE">
      <w:pPr>
        <w:spacing w:after="201" w:line="228" w:lineRule="auto"/>
        <w:rPr>
          <w:color w:val="auto"/>
          <w:rFonts w:hint="eastAsia"/>
        </w:rPr>
      </w:pPr>
      <w:r>
        <w:rPr>
          <w:color w:val="auto"/>
          <w:rFonts w:hint="eastAsia"/>
        </w:rPr>
        <w:t xml:space="preserve">公司目前在22个国家共有110家生产工厂、2个在建工厂和13个研发中心，在全球拥有43,000多名员工。</w:t>
      </w:r>
      <w:r>
        <w:rPr>
          <w:color w:val="auto"/>
          <w:rFonts w:hint="eastAsia"/>
        </w:rPr>
        <w:t xml:space="preserve">其2018年的营业额为85.48亿欧元。</w:t>
      </w:r>
      <w:r>
        <w:rPr>
          <w:color w:val="auto"/>
          <w:rFonts w:hint="eastAsia"/>
        </w:rPr>
        <w:t xml:space="preserve">海斯坦普已在西班牙证券交易所上市，股票代码：GEST。</w:t>
      </w:r>
    </w:p>
    <w:p w14:paraId="34DCB636" w14:textId="77777777" w:rsidR="00B775BE" w:rsidRPr="00645144" w:rsidRDefault="00B775BE" w:rsidP="00B775BE">
      <w:pPr>
        <w:spacing w:after="201" w:line="237" w:lineRule="auto"/>
        <w:ind w:right="-13" w:firstLine="0"/>
        <w:rPr>
          <w:b/>
          <w:color w:val="auto"/>
          <w:rFonts w:hint="eastAsia"/>
        </w:rPr>
      </w:pPr>
      <w:r>
        <w:rPr>
          <w:b/>
          <w:color w:val="auto"/>
          <w:rFonts w:hint="eastAsia"/>
        </w:rPr>
        <w:t xml:space="preserve">如需要更多信息，请通过以下方式联系：</w:t>
      </w:r>
    </w:p>
    <w:p w14:paraId="12470485" w14:textId="77777777" w:rsidR="00B775BE" w:rsidRDefault="00B775BE" w:rsidP="00B775BE">
      <w:pPr>
        <w:spacing w:after="0" w:line="240" w:lineRule="auto"/>
        <w:ind w:right="0" w:firstLine="0"/>
        <w:jc w:val="left"/>
        <w:rPr>
          <w:rFonts w:hint="eastAsia"/>
        </w:rPr>
      </w:pPr>
      <w:r>
        <w:rPr>
          <w:rFonts w:hint="eastAsia"/>
        </w:rPr>
        <w:t xml:space="preserve">海斯坦普新闻发言人 Gonzalo Prieto</w:t>
      </w:r>
      <w:r>
        <w:rPr>
          <w:rFonts w:hint="eastAsia"/>
        </w:rPr>
        <w:t xml:space="preserve"> </w:t>
      </w:r>
    </w:p>
    <w:p w14:paraId="4985200F" w14:textId="77777777" w:rsidR="00B775BE" w:rsidRDefault="00B775BE" w:rsidP="00B775BE">
      <w:pPr>
        <w:spacing w:after="0" w:line="240" w:lineRule="auto"/>
        <w:ind w:right="0" w:firstLine="0"/>
        <w:jc w:val="left"/>
        <w:rPr>
          <w:rFonts w:hint="eastAsia"/>
        </w:rPr>
      </w:pPr>
      <w:r>
        <w:rPr>
          <w:rFonts w:hint="eastAsia"/>
        </w:rPr>
        <w:t xml:space="preserve">电子邮箱：gprieto@gestamp.com</w:t>
      </w:r>
    </w:p>
    <w:p w14:paraId="132BACB4" w14:textId="77777777" w:rsidR="00B775BE" w:rsidRPr="00454C53" w:rsidRDefault="00B775BE" w:rsidP="00B775BE">
      <w:pPr>
        <w:spacing w:after="0" w:line="240" w:lineRule="auto"/>
        <w:ind w:right="0" w:firstLine="0"/>
        <w:jc w:val="left"/>
        <w:rPr>
          <w:rFonts w:hint="eastAsia"/>
        </w:rPr>
      </w:pPr>
      <w:r>
        <w:rPr>
          <w:rFonts w:hint="eastAsia"/>
        </w:rPr>
        <w:t xml:space="preserve">电话：</w:t>
      </w:r>
      <w:r>
        <w:rPr>
          <w:rFonts w:hint="eastAsia"/>
        </w:rPr>
        <w:t xml:space="preserve">+ 34 619 406 058</w:t>
      </w:r>
    </w:p>
    <w:p w14:paraId="0D8D3349" w14:textId="77777777" w:rsidR="00032B7C" w:rsidRPr="00B775BE" w:rsidRDefault="00032B7C" w:rsidP="00B775BE">
      <w:pPr>
        <w:spacing w:after="181" w:line="252" w:lineRule="auto"/>
        <w:ind w:hanging="10"/>
        <w:rPr>
          <w:color w:val="auto"/>
          <w:lang w:val="en-GB"/>
        </w:rPr>
      </w:pPr>
    </w:p>
    <w:sectPr w:rsidR="00032B7C" w:rsidRPr="00B775BE" w:rsidSect="00C575E1">
      <w:headerReference w:type="default" r:id="rId9"/>
      <w:footerReference w:type="default" r:id="rId10"/>
      <w:pgSz w:w="11906" w:h="16838"/>
      <w:pgMar w:top="1849" w:right="1552" w:bottom="1843" w:left="1702"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B6D63" w14:textId="77777777" w:rsidR="00C65C3F" w:rsidRDefault="00C65C3F" w:rsidP="007A4EE7">
      <w:pPr>
        <w:spacing w:after="0" w:line="240" w:lineRule="auto"/>
      </w:pPr>
      <w:r>
        <w:separator/>
      </w:r>
    </w:p>
  </w:endnote>
  <w:endnote w:type="continuationSeparator" w:id="0">
    <w:p w14:paraId="54D557E0" w14:textId="77777777" w:rsidR="00C65C3F" w:rsidRDefault="00C65C3F" w:rsidP="007A4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ABF90" w14:textId="77777777" w:rsidR="007A4EE7" w:rsidRDefault="00C575E1" w:rsidP="00820A56">
    <w:pPr>
      <w:pStyle w:val="Piedepgina"/>
      <w:ind w:left="-1701" w:firstLine="0"/>
      <w:jc w:val="left"/>
      <w:rPr>
        <w:rFonts w:hint="eastAsia"/>
      </w:rPr>
    </w:pPr>
    <w:r>
      <w:rPr>
        <w:rFonts w:hint="eastAsia"/>
      </w:rPr>
      <w:drawing>
        <wp:inline distT="0" distB="0" distL="0" distR="0" wp14:anchorId="2B866853" wp14:editId="5E5D010E">
          <wp:extent cx="7572375" cy="883969"/>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ress release foot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12690" cy="888675"/>
                  </a:xfrm>
                  <a:prstGeom prst="rect">
                    <a:avLst/>
                  </a:prstGeom>
                </pic:spPr>
              </pic:pic>
            </a:graphicData>
          </a:graphic>
        </wp:inline>
      </w:drawing>
    </w:r>
  </w:p>
  <w:p w14:paraId="58F3DD4A" w14:textId="77777777" w:rsidR="007A4EE7" w:rsidRDefault="007A4EE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815D3" w14:textId="77777777" w:rsidR="00C65C3F" w:rsidRDefault="00C65C3F" w:rsidP="007A4EE7">
      <w:pPr>
        <w:spacing w:after="0" w:line="240" w:lineRule="auto"/>
      </w:pPr>
      <w:r>
        <w:separator/>
      </w:r>
    </w:p>
  </w:footnote>
  <w:footnote w:type="continuationSeparator" w:id="0">
    <w:p w14:paraId="32A0C432" w14:textId="77777777" w:rsidR="00C65C3F" w:rsidRDefault="00C65C3F" w:rsidP="007A4E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0E233" w14:textId="77777777" w:rsidR="005034DE" w:rsidRDefault="00C575E1" w:rsidP="00C575E1">
    <w:pPr>
      <w:pStyle w:val="Encabezado"/>
      <w:ind w:left="-1701" w:firstLine="0"/>
      <w:rPr>
        <w:rFonts w:hint="eastAsia"/>
      </w:rPr>
    </w:pPr>
    <w:r>
      <w:rPr>
        <w:rFonts w:hint="eastAsia"/>
      </w:rPr>
      <w:drawing>
        <wp:inline distT="0" distB="0" distL="0" distR="0" wp14:anchorId="4A0CF41A" wp14:editId="6DFD5A84">
          <wp:extent cx="7710320" cy="733425"/>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ress release head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19560" cy="73430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D33F0"/>
    <w:multiLevelType w:val="hybridMultilevel"/>
    <w:tmpl w:val="8990D5EE"/>
    <w:lvl w:ilvl="0" w:tplc="BCD23E00">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0DBC42C0">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3D02CC54">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35A2BFA">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8C72810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AAF4E0B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6FE62E18">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A2CACC60">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3325454">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dirty" w:grammar="dirty"/>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B7C"/>
    <w:rsid w:val="00007174"/>
    <w:rsid w:val="00032B7C"/>
    <w:rsid w:val="00063689"/>
    <w:rsid w:val="000725DD"/>
    <w:rsid w:val="00073EFC"/>
    <w:rsid w:val="0007565A"/>
    <w:rsid w:val="00095E5C"/>
    <w:rsid w:val="000A17DF"/>
    <w:rsid w:val="000D0183"/>
    <w:rsid w:val="00107FD5"/>
    <w:rsid w:val="00126976"/>
    <w:rsid w:val="001316E8"/>
    <w:rsid w:val="00165D69"/>
    <w:rsid w:val="001872EE"/>
    <w:rsid w:val="00192585"/>
    <w:rsid w:val="001A20EB"/>
    <w:rsid w:val="001D2AF0"/>
    <w:rsid w:val="001F5113"/>
    <w:rsid w:val="001F5A1F"/>
    <w:rsid w:val="001F75C0"/>
    <w:rsid w:val="00202735"/>
    <w:rsid w:val="00216426"/>
    <w:rsid w:val="00227866"/>
    <w:rsid w:val="00247CA2"/>
    <w:rsid w:val="00295AE5"/>
    <w:rsid w:val="0029617E"/>
    <w:rsid w:val="00297729"/>
    <w:rsid w:val="002A6DEA"/>
    <w:rsid w:val="002C68C7"/>
    <w:rsid w:val="002C7783"/>
    <w:rsid w:val="002D23BB"/>
    <w:rsid w:val="003201DA"/>
    <w:rsid w:val="00320F4C"/>
    <w:rsid w:val="00354BB6"/>
    <w:rsid w:val="0037194D"/>
    <w:rsid w:val="00374E0B"/>
    <w:rsid w:val="00375F0B"/>
    <w:rsid w:val="0038524B"/>
    <w:rsid w:val="00385ABD"/>
    <w:rsid w:val="003B038B"/>
    <w:rsid w:val="003C32A2"/>
    <w:rsid w:val="003D7000"/>
    <w:rsid w:val="003E3BD7"/>
    <w:rsid w:val="00421C37"/>
    <w:rsid w:val="004300AF"/>
    <w:rsid w:val="00462358"/>
    <w:rsid w:val="004909BD"/>
    <w:rsid w:val="004A1C27"/>
    <w:rsid w:val="004B17F3"/>
    <w:rsid w:val="004C09AF"/>
    <w:rsid w:val="005034DE"/>
    <w:rsid w:val="00506E82"/>
    <w:rsid w:val="00530F80"/>
    <w:rsid w:val="00531C92"/>
    <w:rsid w:val="00560740"/>
    <w:rsid w:val="00562310"/>
    <w:rsid w:val="0058535D"/>
    <w:rsid w:val="005911C2"/>
    <w:rsid w:val="005A1147"/>
    <w:rsid w:val="005B34E3"/>
    <w:rsid w:val="005B4403"/>
    <w:rsid w:val="0063346E"/>
    <w:rsid w:val="00637171"/>
    <w:rsid w:val="006526E3"/>
    <w:rsid w:val="00675E8F"/>
    <w:rsid w:val="006C4E1C"/>
    <w:rsid w:val="006D3F13"/>
    <w:rsid w:val="00701A0E"/>
    <w:rsid w:val="00774AC1"/>
    <w:rsid w:val="00775B38"/>
    <w:rsid w:val="007A2794"/>
    <w:rsid w:val="007A4EE7"/>
    <w:rsid w:val="007B6584"/>
    <w:rsid w:val="007C7E55"/>
    <w:rsid w:val="007E0B58"/>
    <w:rsid w:val="007F4415"/>
    <w:rsid w:val="00801EBD"/>
    <w:rsid w:val="0080628F"/>
    <w:rsid w:val="00814082"/>
    <w:rsid w:val="008206E8"/>
    <w:rsid w:val="00820A56"/>
    <w:rsid w:val="0083162D"/>
    <w:rsid w:val="008407AE"/>
    <w:rsid w:val="008475D0"/>
    <w:rsid w:val="00860D3D"/>
    <w:rsid w:val="008668A5"/>
    <w:rsid w:val="0087193B"/>
    <w:rsid w:val="00890F20"/>
    <w:rsid w:val="008A29DB"/>
    <w:rsid w:val="008A43E9"/>
    <w:rsid w:val="008E137D"/>
    <w:rsid w:val="008E4804"/>
    <w:rsid w:val="0091268E"/>
    <w:rsid w:val="0091571A"/>
    <w:rsid w:val="009278A8"/>
    <w:rsid w:val="00935A5C"/>
    <w:rsid w:val="009375EA"/>
    <w:rsid w:val="00986DFE"/>
    <w:rsid w:val="00987BDB"/>
    <w:rsid w:val="009A41F8"/>
    <w:rsid w:val="009C6E8D"/>
    <w:rsid w:val="009D6430"/>
    <w:rsid w:val="009D7D58"/>
    <w:rsid w:val="009E608E"/>
    <w:rsid w:val="00A219C1"/>
    <w:rsid w:val="00A3277F"/>
    <w:rsid w:val="00A543A6"/>
    <w:rsid w:val="00A610D0"/>
    <w:rsid w:val="00A63692"/>
    <w:rsid w:val="00A8031B"/>
    <w:rsid w:val="00A8176A"/>
    <w:rsid w:val="00A87948"/>
    <w:rsid w:val="00A968CC"/>
    <w:rsid w:val="00AC0FC8"/>
    <w:rsid w:val="00AC593D"/>
    <w:rsid w:val="00AD3DAB"/>
    <w:rsid w:val="00AE1983"/>
    <w:rsid w:val="00AF2454"/>
    <w:rsid w:val="00AF7351"/>
    <w:rsid w:val="00B00A5A"/>
    <w:rsid w:val="00B060B0"/>
    <w:rsid w:val="00B2443F"/>
    <w:rsid w:val="00B44CEF"/>
    <w:rsid w:val="00B55FB6"/>
    <w:rsid w:val="00B5693D"/>
    <w:rsid w:val="00B67222"/>
    <w:rsid w:val="00B775BE"/>
    <w:rsid w:val="00B83A30"/>
    <w:rsid w:val="00B84433"/>
    <w:rsid w:val="00BD5686"/>
    <w:rsid w:val="00BE1350"/>
    <w:rsid w:val="00BE15CE"/>
    <w:rsid w:val="00C164DB"/>
    <w:rsid w:val="00C363D5"/>
    <w:rsid w:val="00C44E2F"/>
    <w:rsid w:val="00C56EFA"/>
    <w:rsid w:val="00C575E1"/>
    <w:rsid w:val="00C65C3F"/>
    <w:rsid w:val="00C811AB"/>
    <w:rsid w:val="00C8369D"/>
    <w:rsid w:val="00C84A4F"/>
    <w:rsid w:val="00C90796"/>
    <w:rsid w:val="00C95DB0"/>
    <w:rsid w:val="00CC43B9"/>
    <w:rsid w:val="00CD6685"/>
    <w:rsid w:val="00D33689"/>
    <w:rsid w:val="00D4308F"/>
    <w:rsid w:val="00D45D5E"/>
    <w:rsid w:val="00D54E71"/>
    <w:rsid w:val="00D573E0"/>
    <w:rsid w:val="00D670E9"/>
    <w:rsid w:val="00D911CE"/>
    <w:rsid w:val="00D94F48"/>
    <w:rsid w:val="00DB6424"/>
    <w:rsid w:val="00E33D30"/>
    <w:rsid w:val="00E47303"/>
    <w:rsid w:val="00E706AF"/>
    <w:rsid w:val="00E838F7"/>
    <w:rsid w:val="00E97A4B"/>
    <w:rsid w:val="00EA07DC"/>
    <w:rsid w:val="00EB2D40"/>
    <w:rsid w:val="00EC53BE"/>
    <w:rsid w:val="00F02446"/>
    <w:rsid w:val="00F51860"/>
    <w:rsid w:val="00F6448C"/>
    <w:rsid w:val="00F82609"/>
    <w:rsid w:val="00F961D8"/>
    <w:rsid w:val="00FA3837"/>
    <w:rsid w:val="00FA3987"/>
    <w:rsid w:val="00FA7073"/>
    <w:rsid w:val="00FD42B8"/>
    <w:rsid w:val="00FF184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88B804"/>
  <w15:docId w15:val="{11D78147-811D-4D71-93BF-CB9A06BC2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en-US"/>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0796"/>
    <w:pPr>
      <w:spacing w:after="189" w:line="249" w:lineRule="auto"/>
      <w:ind w:right="1" w:firstLine="350"/>
      <w:jc w:val="both"/>
    </w:pPr>
    <w:rPr>
      <w:rFonts w:ascii="Arial" w:eastAsia="SimSun" w:hAnsi="Arial" w:cs="Arial"/>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
    <w:name w:val="TableGrid"/>
    <w:rsid w:val="00C90796"/>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iPriority w:val="99"/>
    <w:semiHidden/>
    <w:unhideWhenUsed/>
    <w:rsid w:val="003C32A2"/>
    <w:pPr>
      <w:spacing w:after="0" w:line="240" w:lineRule="auto"/>
    </w:pPr>
    <w:rPr>
      <w:rFonts w:ascii="Segoe UI" w:hAnsi="Segoe UI" w:cs="Segoe UI" w:eastAsia="SimSun"/>
      <w:sz w:val="18"/>
      <w:szCs w:val="18"/>
    </w:rPr>
  </w:style>
  <w:style w:type="character" w:customStyle="1" w:styleId="TextodegloboCar">
    <w:name w:val="Texto de globo Car"/>
    <w:basedOn w:val="Fuentedeprrafopredeter"/>
    <w:link w:val="Textodeglobo"/>
    <w:uiPriority w:val="99"/>
    <w:semiHidden/>
    <w:rsid w:val="003C32A2"/>
    <w:rPr>
      <w:rFonts w:ascii="Segoe UI" w:eastAsia="SimSun" w:hAnsi="Segoe UI" w:cs="Segoe UI"/>
      <w:color w:val="000000"/>
      <w:sz w:val="18"/>
      <w:szCs w:val="18"/>
    </w:rPr>
  </w:style>
  <w:style w:type="paragraph" w:styleId="Encabezado">
    <w:name w:val="header"/>
    <w:basedOn w:val="Normal"/>
    <w:link w:val="EncabezadoCar"/>
    <w:uiPriority w:val="99"/>
    <w:unhideWhenUsed/>
    <w:rsid w:val="007A4EE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A4EE7"/>
    <w:rPr>
      <w:rFonts w:ascii="Arial" w:eastAsia="SimSun" w:hAnsi="Arial" w:cs="Arial"/>
      <w:color w:val="000000"/>
    </w:rPr>
  </w:style>
  <w:style w:type="paragraph" w:styleId="Piedepgina">
    <w:name w:val="footer"/>
    <w:basedOn w:val="Normal"/>
    <w:link w:val="PiedepginaCar"/>
    <w:uiPriority w:val="99"/>
    <w:unhideWhenUsed/>
    <w:rsid w:val="007A4EE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A4EE7"/>
    <w:rPr>
      <w:rFonts w:ascii="Arial" w:eastAsia="SimSun" w:hAnsi="Arial" w:cs="Arial"/>
      <w:color w:val="000000"/>
    </w:rPr>
  </w:style>
  <w:style w:type="paragraph" w:styleId="Textonotapie">
    <w:name w:val="footnote text"/>
    <w:basedOn w:val="Normal"/>
    <w:link w:val="TextonotapieCar"/>
    <w:uiPriority w:val="99"/>
    <w:semiHidden/>
    <w:unhideWhenUsed/>
    <w:rsid w:val="001F5A1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F5A1F"/>
    <w:rPr>
      <w:rFonts w:ascii="Arial" w:eastAsia="SimSun" w:hAnsi="Arial" w:cs="Arial"/>
      <w:color w:val="000000"/>
      <w:sz w:val="20"/>
      <w:szCs w:val="20"/>
    </w:rPr>
  </w:style>
  <w:style w:type="character" w:styleId="Refdenotaalpie">
    <w:name w:val="footnote reference"/>
    <w:basedOn w:val="Fuentedeprrafopredeter"/>
    <w:uiPriority w:val="99"/>
    <w:semiHidden/>
    <w:unhideWhenUsed/>
    <w:rsid w:val="001F5A1F"/>
    <w:rPr>
      <w:vertAlign w:val="superscript"/>
    </w:rPr>
  </w:style>
  <w:style w:type="character" w:styleId="Hipervnculo">
    <w:name w:val="Hyperlink"/>
    <w:basedOn w:val="Fuentedeprrafopredeter"/>
    <w:uiPriority w:val="99"/>
    <w:unhideWhenUsed/>
    <w:rsid w:val="005034DE"/>
    <w:rPr>
      <w:color w:val="0563C1" w:themeColor="hyperlink"/>
      <w:u w:val="single"/>
    </w:rPr>
  </w:style>
  <w:style w:type="character" w:customStyle="1" w:styleId="apple-converted-space">
    <w:name w:val="apple-converted-space"/>
    <w:basedOn w:val="Fuentedeprrafopredeter"/>
    <w:rsid w:val="008A29DB"/>
  </w:style>
  <w:style w:type="character" w:styleId="Refdecomentario">
    <w:name w:val="annotation reference"/>
    <w:basedOn w:val="Fuentedeprrafopredeter"/>
    <w:uiPriority w:val="99"/>
    <w:semiHidden/>
    <w:unhideWhenUsed/>
    <w:rsid w:val="007F4415"/>
    <w:rPr>
      <w:sz w:val="16"/>
      <w:szCs w:val="16"/>
    </w:rPr>
  </w:style>
  <w:style w:type="paragraph" w:styleId="Textocomentario">
    <w:name w:val="annotation text"/>
    <w:basedOn w:val="Normal"/>
    <w:link w:val="TextocomentarioCar"/>
    <w:uiPriority w:val="99"/>
    <w:semiHidden/>
    <w:unhideWhenUsed/>
    <w:rsid w:val="007F441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4415"/>
    <w:rPr>
      <w:rFonts w:ascii="Arial" w:eastAsia="SimSun" w:hAnsi="Arial" w:cs="Arial"/>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7F4415"/>
    <w:rPr>
      <w:b/>
      <w:bCs/>
    </w:rPr>
  </w:style>
  <w:style w:type="character" w:customStyle="1" w:styleId="AsuntodelcomentarioCar">
    <w:name w:val="Asunto del comentario Car"/>
    <w:basedOn w:val="TextocomentarioCar"/>
    <w:link w:val="Asuntodelcomentario"/>
    <w:uiPriority w:val="99"/>
    <w:semiHidden/>
    <w:rsid w:val="007F4415"/>
    <w:rPr>
      <w:rFonts w:ascii="Arial" w:eastAsia="SimSun"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916">
      <w:bodyDiv w:val="1"/>
      <w:marLeft w:val="0"/>
      <w:marRight w:val="0"/>
      <w:marTop w:val="0"/>
      <w:marBottom w:val="0"/>
      <w:divBdr>
        <w:top w:val="none" w:sz="0" w:space="0" w:color="auto"/>
        <w:left w:val="none" w:sz="0" w:space="0" w:color="auto"/>
        <w:bottom w:val="none" w:sz="0" w:space="0" w:color="auto"/>
        <w:right w:val="none" w:sz="0" w:space="0" w:color="auto"/>
      </w:divBdr>
    </w:div>
    <w:div w:id="721096327">
      <w:bodyDiv w:val="1"/>
      <w:marLeft w:val="0"/>
      <w:marRight w:val="0"/>
      <w:marTop w:val="0"/>
      <w:marBottom w:val="0"/>
      <w:divBdr>
        <w:top w:val="none" w:sz="0" w:space="0" w:color="auto"/>
        <w:left w:val="none" w:sz="0" w:space="0" w:color="auto"/>
        <w:bottom w:val="none" w:sz="0" w:space="0" w:color="auto"/>
        <w:right w:val="none" w:sz="0" w:space="0" w:color="auto"/>
      </w:divBdr>
    </w:div>
    <w:div w:id="14682040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SimSun"/>
        <a:cs typeface=""/>
      </a:majorFont>
      <a:minorFont>
        <a:latin typeface="Calibri"/>
        <a:ea typeface="SimSun"/>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6D57B-D97E-4D9B-AE10-BF4B05E28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561</Words>
  <Characters>3087</Characters>
  <Application>Microsoft Office Word</Application>
  <DocSecurity>0</DocSecurity>
  <Lines>25</Lines>
  <Paragraphs>7</Paragraphs>
  <ScaleCrop>false</ScaleCrop>
  <HeadingPairs>
    <vt:vector size="6" baseType="variant">
      <vt:variant>
        <vt:lpstr>Título</vt:lpstr>
      </vt:variant>
      <vt:variant>
        <vt:i4>1</vt:i4>
      </vt:variant>
      <vt:variant>
        <vt:lpstr>Title</vt:lpstr>
      </vt:variant>
      <vt:variant>
        <vt:i4>1</vt:i4>
      </vt:variant>
      <vt:variant>
        <vt:lpstr>Názov</vt:lpstr>
      </vt:variant>
      <vt:variant>
        <vt:i4>1</vt:i4>
      </vt:variant>
    </vt:vector>
  </HeadingPairs>
  <TitlesOfParts>
    <vt:vector size="3" baseType="lpstr">
      <vt:lpstr/>
      <vt:lpstr/>
      <vt:lpstr/>
    </vt:vector>
  </TitlesOfParts>
  <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Gonzalo Prieto</dc:creator>
  <cp:lastModifiedBy>Gonzalo Prieto</cp:lastModifiedBy>
  <cp:revision>5</cp:revision>
  <cp:lastPrinted>2017-01-11T15:51:00Z</cp:lastPrinted>
  <dcterms:created xsi:type="dcterms:W3CDTF">2019-06-20T09:33:00Z</dcterms:created>
  <dcterms:modified xsi:type="dcterms:W3CDTF">2019-06-20T14:51:00Z</dcterms:modified>
</cp:coreProperties>
</file>